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bookmarkStart w:id="0" w:name="_GoBack"/>
    <w:p w:rsidR="00215570" w:rsidRDefault="00676EB3" w:rsidP="009C438E">
      <w:r>
        <w:rPr>
          <w:noProof/>
        </w:rPr>
        <mc:AlternateContent>
          <mc:Choice Requires="wps">
            <w:drawing>
              <wp:anchor distT="0" distB="0" distL="114300" distR="114300" simplePos="0" relativeHeight="251671040" behindDoc="0" locked="0" layoutInCell="1" allowOverlap="1" wp14:anchorId="02D0DFCF" wp14:editId="2226AB91">
                <wp:simplePos x="0" y="0"/>
                <wp:positionH relativeFrom="page">
                  <wp:posOffset>4324350</wp:posOffset>
                </wp:positionH>
                <wp:positionV relativeFrom="page">
                  <wp:posOffset>2400300</wp:posOffset>
                </wp:positionV>
                <wp:extent cx="2933700" cy="3543300"/>
                <wp:effectExtent l="0" t="0" r="0" b="0"/>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715" w:rsidRDefault="00186075" w:rsidP="00D01565">
                            <w:pPr>
                              <w:pStyle w:val="BodyText"/>
                              <w:spacing w:after="0"/>
                              <w:rPr>
                                <w:rFonts w:ascii="Comic Sans MS" w:hAnsi="Comic Sans MS"/>
                              </w:rPr>
                            </w:pPr>
                            <w:r>
                              <w:rPr>
                                <w:rFonts w:ascii="Comic Sans MS" w:hAnsi="Comic Sans MS"/>
                              </w:rPr>
                              <w:t xml:space="preserve">The first homework assignment is a paper packet, </w:t>
                            </w:r>
                            <w:r w:rsidRPr="0008446B">
                              <w:rPr>
                                <w:rFonts w:ascii="Comic Sans MS" w:hAnsi="Comic Sans MS"/>
                                <w:b/>
                              </w:rPr>
                              <w:t>due Friday, September 4</w:t>
                            </w:r>
                            <w:r>
                              <w:rPr>
                                <w:rFonts w:ascii="Comic Sans MS" w:hAnsi="Comic Sans MS"/>
                              </w:rPr>
                              <w:t xml:space="preserve">.  </w:t>
                            </w:r>
                            <w:r w:rsidR="0008446B">
                              <w:rPr>
                                <w:rFonts w:ascii="Comic Sans MS" w:hAnsi="Comic Sans MS"/>
                              </w:rPr>
                              <w:t>The packet contains a reading packet with</w:t>
                            </w:r>
                            <w:r w:rsidR="00676EB3">
                              <w:rPr>
                                <w:rFonts w:ascii="Comic Sans MS" w:hAnsi="Comic Sans MS"/>
                              </w:rPr>
                              <w:t xml:space="preserve"> questions and</w:t>
                            </w:r>
                            <w:r w:rsidR="0008446B">
                              <w:rPr>
                                <w:rFonts w:ascii="Comic Sans MS" w:hAnsi="Comic Sans MS"/>
                              </w:rPr>
                              <w:t xml:space="preserve"> coloring (this helps develop fine motor skills and can help with handwriting), two math assignments, and a spelling list.  </w:t>
                            </w:r>
                          </w:p>
                          <w:p w:rsidR="0008446B" w:rsidRDefault="0008446B" w:rsidP="00D01565">
                            <w:pPr>
                              <w:pStyle w:val="BodyText"/>
                              <w:spacing w:after="0"/>
                              <w:rPr>
                                <w:rFonts w:ascii="Comic Sans MS" w:hAnsi="Comic Sans MS"/>
                              </w:rPr>
                            </w:pPr>
                          </w:p>
                          <w:p w:rsidR="0008446B" w:rsidRDefault="0008446B" w:rsidP="00D01565">
                            <w:pPr>
                              <w:pStyle w:val="BodyText"/>
                              <w:spacing w:after="0"/>
                              <w:rPr>
                                <w:rFonts w:ascii="Comic Sans MS" w:hAnsi="Comic Sans MS"/>
                              </w:rPr>
                            </w:pPr>
                            <w:r>
                              <w:rPr>
                                <w:rFonts w:ascii="Comic Sans MS" w:hAnsi="Comic Sans MS"/>
                              </w:rPr>
                              <w:t xml:space="preserve">Choices for spelling homework (students must complete </w:t>
                            </w:r>
                            <w:r w:rsidRPr="00676EB3">
                              <w:rPr>
                                <w:rFonts w:ascii="Comic Sans MS" w:hAnsi="Comic Sans MS"/>
                                <w:b/>
                              </w:rPr>
                              <w:t>two</w:t>
                            </w:r>
                            <w:r>
                              <w:rPr>
                                <w:rFonts w:ascii="Comic Sans MS" w:hAnsi="Comic Sans MS"/>
                              </w:rPr>
                              <w:t>) are taped to the inside of your student’s Thursday folder</w:t>
                            </w:r>
                            <w:r w:rsidR="00C217D9">
                              <w:rPr>
                                <w:rFonts w:ascii="Comic Sans MS" w:hAnsi="Comic Sans MS"/>
                              </w:rPr>
                              <w:t xml:space="preserve"> and have been explained in class</w:t>
                            </w:r>
                            <w:r>
                              <w:rPr>
                                <w:rFonts w:ascii="Comic Sans MS" w:hAnsi="Comic Sans MS"/>
                              </w:rPr>
                              <w:t>.  Additionally, a paper copy was sent home on back to school n</w:t>
                            </w:r>
                            <w:r w:rsidR="00676EB3">
                              <w:rPr>
                                <w:rFonts w:ascii="Comic Sans MS" w:hAnsi="Comic Sans MS"/>
                              </w:rPr>
                              <w:t>ight or the first day of school for use after folders are returned on Wednesdays.</w:t>
                            </w:r>
                          </w:p>
                          <w:p w:rsidR="0008446B" w:rsidRDefault="0008446B" w:rsidP="00D01565">
                            <w:pPr>
                              <w:pStyle w:val="BodyText"/>
                              <w:spacing w:after="0"/>
                              <w:rPr>
                                <w:rFonts w:ascii="Comic Sans MS" w:hAnsi="Comic Sans MS"/>
                              </w:rPr>
                            </w:pPr>
                          </w:p>
                          <w:p w:rsidR="0008446B" w:rsidRPr="00186075" w:rsidRDefault="0008446B" w:rsidP="00D01565">
                            <w:pPr>
                              <w:pStyle w:val="BodyText"/>
                              <w:spacing w:after="0"/>
                              <w:rPr>
                                <w:rFonts w:ascii="Comic Sans MS" w:hAnsi="Comic Sans MS"/>
                              </w:rPr>
                            </w:pPr>
                            <w:r>
                              <w:rPr>
                                <w:rFonts w:ascii="Comic Sans MS" w:hAnsi="Comic Sans MS"/>
                              </w:rPr>
                              <w:t>Students may begin using Spellingcity.com as soon as I receive their logins.  The check for our subscription is being mailed Friday, Aug. 28, and I will receive logins soon and pass them along.  I hope students have them within a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0DFCF" id="_x0000_t202" coordsize="21600,21600" o:spt="202" path="m,l,21600r21600,l21600,xe">
                <v:stroke joinstyle="miter"/>
                <v:path gradientshapeok="t" o:connecttype="rect"/>
              </v:shapetype>
              <v:shape id="Text Box 444" o:spid="_x0000_s1026" type="#_x0000_t202" style="position:absolute;margin-left:340.5pt;margin-top:189pt;width:231pt;height:27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" filled="f" stroked="f">
                <v:textbox inset="0,0,0,0">
                  <w:txbxContent>
                    <w:p w:rsidR="00733715" w:rsidRDefault="00186075" w:rsidP="00D01565">
                      <w:pPr>
                        <w:pStyle w:val="BodyText"/>
                        <w:spacing w:after="0"/>
                        <w:rPr>
                          <w:rFonts w:ascii="Comic Sans MS" w:hAnsi="Comic Sans MS"/>
                        </w:rPr>
                      </w:pPr>
                      <w:r>
                        <w:rPr>
                          <w:rFonts w:ascii="Comic Sans MS" w:hAnsi="Comic Sans MS"/>
                        </w:rPr>
                        <w:t xml:space="preserve">The first homework assignment is a paper packet, </w:t>
                      </w:r>
                      <w:r w:rsidRPr="0008446B">
                        <w:rPr>
                          <w:rFonts w:ascii="Comic Sans MS" w:hAnsi="Comic Sans MS"/>
                          <w:b/>
                        </w:rPr>
                        <w:t>due Friday, September 4</w:t>
                      </w:r>
                      <w:r>
                        <w:rPr>
                          <w:rFonts w:ascii="Comic Sans MS" w:hAnsi="Comic Sans MS"/>
                        </w:rPr>
                        <w:t xml:space="preserve">.  </w:t>
                      </w:r>
                      <w:r w:rsidR="0008446B">
                        <w:rPr>
                          <w:rFonts w:ascii="Comic Sans MS" w:hAnsi="Comic Sans MS"/>
                        </w:rPr>
                        <w:t>The packet contains a reading packet with</w:t>
                      </w:r>
                      <w:r w:rsidR="00676EB3">
                        <w:rPr>
                          <w:rFonts w:ascii="Comic Sans MS" w:hAnsi="Comic Sans MS"/>
                        </w:rPr>
                        <w:t xml:space="preserve"> questions and</w:t>
                      </w:r>
                      <w:r w:rsidR="0008446B">
                        <w:rPr>
                          <w:rFonts w:ascii="Comic Sans MS" w:hAnsi="Comic Sans MS"/>
                        </w:rPr>
                        <w:t xml:space="preserve"> coloring (this helps develop fine motor skills and can help with handwriting), two math assignments, and a spelling list.  </w:t>
                      </w:r>
                    </w:p>
                    <w:p w:rsidR="0008446B" w:rsidRDefault="0008446B" w:rsidP="00D01565">
                      <w:pPr>
                        <w:pStyle w:val="BodyText"/>
                        <w:spacing w:after="0"/>
                        <w:rPr>
                          <w:rFonts w:ascii="Comic Sans MS" w:hAnsi="Comic Sans MS"/>
                        </w:rPr>
                      </w:pPr>
                    </w:p>
                    <w:p w:rsidR="0008446B" w:rsidRDefault="0008446B" w:rsidP="00D01565">
                      <w:pPr>
                        <w:pStyle w:val="BodyText"/>
                        <w:spacing w:after="0"/>
                        <w:rPr>
                          <w:rFonts w:ascii="Comic Sans MS" w:hAnsi="Comic Sans MS"/>
                        </w:rPr>
                      </w:pPr>
                      <w:r>
                        <w:rPr>
                          <w:rFonts w:ascii="Comic Sans MS" w:hAnsi="Comic Sans MS"/>
                        </w:rPr>
                        <w:t xml:space="preserve">Choices for spelling homework (students must complete </w:t>
                      </w:r>
                      <w:r w:rsidRPr="00676EB3">
                        <w:rPr>
                          <w:rFonts w:ascii="Comic Sans MS" w:hAnsi="Comic Sans MS"/>
                          <w:b/>
                        </w:rPr>
                        <w:t>two</w:t>
                      </w:r>
                      <w:r>
                        <w:rPr>
                          <w:rFonts w:ascii="Comic Sans MS" w:hAnsi="Comic Sans MS"/>
                        </w:rPr>
                        <w:t>) are taped to the inside of your student’s Thursday folder</w:t>
                      </w:r>
                      <w:r w:rsidR="00C217D9">
                        <w:rPr>
                          <w:rFonts w:ascii="Comic Sans MS" w:hAnsi="Comic Sans MS"/>
                        </w:rPr>
                        <w:t xml:space="preserve"> and have been explained in class</w:t>
                      </w:r>
                      <w:r>
                        <w:rPr>
                          <w:rFonts w:ascii="Comic Sans MS" w:hAnsi="Comic Sans MS"/>
                        </w:rPr>
                        <w:t>.  Additionally, a paper copy was sent home on back to school n</w:t>
                      </w:r>
                      <w:r w:rsidR="00676EB3">
                        <w:rPr>
                          <w:rFonts w:ascii="Comic Sans MS" w:hAnsi="Comic Sans MS"/>
                        </w:rPr>
                        <w:t>ight or the first day of school for use after folders are returned on Wednesdays.</w:t>
                      </w:r>
                    </w:p>
                    <w:p w:rsidR="0008446B" w:rsidRDefault="0008446B" w:rsidP="00D01565">
                      <w:pPr>
                        <w:pStyle w:val="BodyText"/>
                        <w:spacing w:after="0"/>
                        <w:rPr>
                          <w:rFonts w:ascii="Comic Sans MS" w:hAnsi="Comic Sans MS"/>
                        </w:rPr>
                      </w:pPr>
                    </w:p>
                    <w:p w:rsidR="0008446B" w:rsidRPr="00186075" w:rsidRDefault="0008446B" w:rsidP="00D01565">
                      <w:pPr>
                        <w:pStyle w:val="BodyText"/>
                        <w:spacing w:after="0"/>
                        <w:rPr>
                          <w:rFonts w:ascii="Comic Sans MS" w:hAnsi="Comic Sans MS"/>
                        </w:rPr>
                      </w:pPr>
                      <w:r>
                        <w:rPr>
                          <w:rFonts w:ascii="Comic Sans MS" w:hAnsi="Comic Sans MS"/>
                        </w:rPr>
                        <w:t>Students may begin using Spellingcity.com as soon as I receive their logins.  The check for our subscription is being mailed Friday, Aug. 28, and I will receive logins soon and pass them along.  I hope students have them within a week.</w:t>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0193684B" wp14:editId="0F14AD09">
                <wp:simplePos x="0" y="0"/>
                <wp:positionH relativeFrom="page">
                  <wp:posOffset>3907155</wp:posOffset>
                </wp:positionH>
                <wp:positionV relativeFrom="page">
                  <wp:posOffset>5972175</wp:posOffset>
                </wp:positionV>
                <wp:extent cx="3370580" cy="40005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0C5E51" w:rsidP="000C5E51">
                            <w:pPr>
                              <w:pStyle w:val="Heading1"/>
                              <w:jc w:val="center"/>
                            </w:pPr>
                            <w:r>
                              <w:t>Announcements</w:t>
                            </w:r>
                            <w:r w:rsidR="004569D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684B" id="Text Box 290" o:spid="_x0000_s1027" type="#_x0000_t202" style="position:absolute;margin-left:307.65pt;margin-top:470.25pt;width:265.4pt;height:3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" filled="f" stroked="f">
                <v:textbox inset="0,0,0,0">
                  <w:txbxContent>
                    <w:p w:rsidR="00BB757B" w:rsidRPr="00456E19" w:rsidRDefault="000C5E51" w:rsidP="000C5E51">
                      <w:pPr>
                        <w:pStyle w:val="Heading1"/>
                        <w:jc w:val="center"/>
                      </w:pPr>
                      <w:r>
                        <w:t>Announcements</w:t>
                      </w:r>
                      <w:r w:rsidR="004569D3">
                        <w:t>:</w:t>
                      </w: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273EF70F" wp14:editId="3598AFB0">
                <wp:simplePos x="0" y="0"/>
                <wp:positionH relativeFrom="page">
                  <wp:posOffset>4076700</wp:posOffset>
                </wp:positionH>
                <wp:positionV relativeFrom="page">
                  <wp:posOffset>6362700</wp:posOffset>
                </wp:positionV>
                <wp:extent cx="2912110" cy="3060700"/>
                <wp:effectExtent l="0" t="0" r="2540"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30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7D6" w:rsidRPr="0008446B" w:rsidRDefault="0008446B" w:rsidP="00F607D6">
                            <w:pPr>
                              <w:pStyle w:val="BodyText"/>
                              <w:ind w:left="720"/>
                              <w:rPr>
                                <w:rFonts w:asciiTheme="minorHAnsi" w:hAnsiTheme="minorHAnsi" w:cstheme="minorHAnsi"/>
                                <w:sz w:val="32"/>
                                <w:szCs w:val="32"/>
                              </w:rPr>
                            </w:pPr>
                            <w:r w:rsidRPr="0008446B">
                              <w:rPr>
                                <w:rFonts w:asciiTheme="minorHAnsi" w:hAnsiTheme="minorHAnsi" w:cstheme="minorHAnsi"/>
                                <w:sz w:val="32"/>
                                <w:szCs w:val="32"/>
                              </w:rPr>
                              <w:t xml:space="preserve">Please contribute </w:t>
                            </w:r>
                            <w:r w:rsidRPr="0008446B">
                              <w:rPr>
                                <w:rFonts w:asciiTheme="minorHAnsi" w:hAnsiTheme="minorHAnsi" w:cstheme="minorHAnsi"/>
                                <w:b/>
                                <w:sz w:val="32"/>
                                <w:szCs w:val="32"/>
                              </w:rPr>
                              <w:t>$2</w:t>
                            </w:r>
                            <w:r w:rsidRPr="0008446B">
                              <w:rPr>
                                <w:rFonts w:asciiTheme="minorHAnsi" w:hAnsiTheme="minorHAnsi" w:cstheme="minorHAnsi"/>
                                <w:sz w:val="32"/>
                                <w:szCs w:val="32"/>
                              </w:rPr>
                              <w:t xml:space="preserve"> to pay for your student’s access to </w:t>
                            </w:r>
                            <w:r w:rsidRPr="0008446B">
                              <w:rPr>
                                <w:rFonts w:asciiTheme="minorHAnsi" w:hAnsiTheme="minorHAnsi" w:cstheme="minorHAnsi"/>
                                <w:b/>
                                <w:sz w:val="32"/>
                                <w:szCs w:val="32"/>
                              </w:rPr>
                              <w:t>Spellingcity.com</w:t>
                            </w:r>
                            <w:r w:rsidRPr="0008446B">
                              <w:rPr>
                                <w:rFonts w:asciiTheme="minorHAnsi" w:hAnsiTheme="minorHAnsi" w:cstheme="minorHAnsi"/>
                                <w:sz w:val="32"/>
                                <w:szCs w:val="32"/>
                              </w:rPr>
                              <w:t xml:space="preserve">.  The subscription will be good for a whole calendar year—it will not expire until September 2016.  Please send </w:t>
                            </w:r>
                            <w:r w:rsidRPr="0008446B">
                              <w:rPr>
                                <w:rFonts w:asciiTheme="minorHAnsi" w:hAnsiTheme="minorHAnsi" w:cstheme="minorHAnsi"/>
                                <w:b/>
                                <w:sz w:val="32"/>
                                <w:szCs w:val="32"/>
                              </w:rPr>
                              <w:t xml:space="preserve">cash or a check to Edison Elementary.  </w:t>
                            </w:r>
                            <w:r w:rsidRPr="0008446B">
                              <w:rPr>
                                <w:rFonts w:asciiTheme="minorHAnsi" w:hAnsiTheme="minorHAnsi" w:cstheme="minorHAnsi"/>
                                <w:sz w:val="32"/>
                                <w:szCs w:val="32"/>
                              </w:rPr>
                              <w:t xml:space="preserve">The school has advanced me the funds and I will be reimbursing the office as funds are contributed.  </w:t>
                            </w:r>
                          </w:p>
                          <w:p w:rsidR="0031481C" w:rsidRPr="0031481C" w:rsidRDefault="0031481C" w:rsidP="00005A03">
                            <w:pPr>
                              <w:pStyle w:val="BodyText"/>
                              <w:spacing w:after="0"/>
                              <w:ind w:left="90"/>
                              <w:jc w:val="center"/>
                              <w:rPr>
                                <w:rFonts w:ascii="Comic Sans MS" w:hAnsi="Comic Sans MS"/>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F70F" id="Text Box 291" o:spid="_x0000_s1028" type="#_x0000_t202" style="position:absolute;margin-left:321pt;margin-top:501pt;width:229.3pt;height:24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" filled="f" stroked="f">
                <v:textbox inset="0,0,0,0">
                  <w:txbxContent>
                    <w:p w:rsidR="00F607D6" w:rsidRPr="0008446B" w:rsidRDefault="0008446B" w:rsidP="00F607D6">
                      <w:pPr>
                        <w:pStyle w:val="BodyText"/>
                        <w:ind w:left="720"/>
                        <w:rPr>
                          <w:rFonts w:asciiTheme="minorHAnsi" w:hAnsiTheme="minorHAnsi" w:cstheme="minorHAnsi"/>
                          <w:sz w:val="32"/>
                          <w:szCs w:val="32"/>
                        </w:rPr>
                      </w:pPr>
                      <w:r w:rsidRPr="0008446B">
                        <w:rPr>
                          <w:rFonts w:asciiTheme="minorHAnsi" w:hAnsiTheme="minorHAnsi" w:cstheme="minorHAnsi"/>
                          <w:sz w:val="32"/>
                          <w:szCs w:val="32"/>
                        </w:rPr>
                        <w:t xml:space="preserve">Please contribute </w:t>
                      </w:r>
                      <w:r w:rsidRPr="0008446B">
                        <w:rPr>
                          <w:rFonts w:asciiTheme="minorHAnsi" w:hAnsiTheme="minorHAnsi" w:cstheme="minorHAnsi"/>
                          <w:b/>
                          <w:sz w:val="32"/>
                          <w:szCs w:val="32"/>
                        </w:rPr>
                        <w:t>$2</w:t>
                      </w:r>
                      <w:r w:rsidRPr="0008446B">
                        <w:rPr>
                          <w:rFonts w:asciiTheme="minorHAnsi" w:hAnsiTheme="minorHAnsi" w:cstheme="minorHAnsi"/>
                          <w:sz w:val="32"/>
                          <w:szCs w:val="32"/>
                        </w:rPr>
                        <w:t xml:space="preserve"> to pay for your student’s access to </w:t>
                      </w:r>
                      <w:r w:rsidRPr="0008446B">
                        <w:rPr>
                          <w:rFonts w:asciiTheme="minorHAnsi" w:hAnsiTheme="minorHAnsi" w:cstheme="minorHAnsi"/>
                          <w:b/>
                          <w:sz w:val="32"/>
                          <w:szCs w:val="32"/>
                        </w:rPr>
                        <w:t>Spellingcity.com</w:t>
                      </w:r>
                      <w:r w:rsidRPr="0008446B">
                        <w:rPr>
                          <w:rFonts w:asciiTheme="minorHAnsi" w:hAnsiTheme="minorHAnsi" w:cstheme="minorHAnsi"/>
                          <w:sz w:val="32"/>
                          <w:szCs w:val="32"/>
                        </w:rPr>
                        <w:t xml:space="preserve">.  The subscription will be good for a whole calendar year—it will not expire until September 2016.  Please send </w:t>
                      </w:r>
                      <w:r w:rsidRPr="0008446B">
                        <w:rPr>
                          <w:rFonts w:asciiTheme="minorHAnsi" w:hAnsiTheme="minorHAnsi" w:cstheme="minorHAnsi"/>
                          <w:b/>
                          <w:sz w:val="32"/>
                          <w:szCs w:val="32"/>
                        </w:rPr>
                        <w:t xml:space="preserve">cash or a check to Edison Elementary.  </w:t>
                      </w:r>
                      <w:r w:rsidRPr="0008446B">
                        <w:rPr>
                          <w:rFonts w:asciiTheme="minorHAnsi" w:hAnsiTheme="minorHAnsi" w:cstheme="minorHAnsi"/>
                          <w:sz w:val="32"/>
                          <w:szCs w:val="32"/>
                        </w:rPr>
                        <w:t xml:space="preserve">The school has advanced me the funds and I will be reimbursing the office as funds are contributed.  </w:t>
                      </w:r>
                    </w:p>
                    <w:p w:rsidR="0031481C" w:rsidRPr="0031481C" w:rsidRDefault="0031481C" w:rsidP="00005A03">
                      <w:pPr>
                        <w:pStyle w:val="BodyText"/>
                        <w:spacing w:after="0"/>
                        <w:ind w:left="90"/>
                        <w:jc w:val="center"/>
                        <w:rPr>
                          <w:rFonts w:ascii="Comic Sans MS" w:hAnsi="Comic Sans MS"/>
                          <w:b/>
                          <w:sz w:val="24"/>
                          <w:szCs w:val="24"/>
                        </w:rPr>
                      </w:pPr>
                    </w:p>
                  </w:txbxContent>
                </v:textbox>
                <w10:wrap anchorx="page" anchory="page"/>
              </v:shape>
            </w:pict>
          </mc:Fallback>
        </mc:AlternateContent>
      </w:r>
      <w:r w:rsidR="00580613">
        <w:rPr>
          <w:noProof/>
        </w:rPr>
        <mc:AlternateContent>
          <mc:Choice Requires="wps">
            <w:drawing>
              <wp:anchor distT="0" distB="0" distL="114300" distR="114300" simplePos="0" relativeHeight="251643392" behindDoc="0" locked="0" layoutInCell="1" allowOverlap="1" wp14:anchorId="3D98BBBB" wp14:editId="2766CD5A">
                <wp:simplePos x="0" y="0"/>
                <wp:positionH relativeFrom="page">
                  <wp:posOffset>409575</wp:posOffset>
                </wp:positionH>
                <wp:positionV relativeFrom="page">
                  <wp:posOffset>2762250</wp:posOffset>
                </wp:positionV>
                <wp:extent cx="3497580" cy="6372225"/>
                <wp:effectExtent l="0" t="0" r="7620" b="9525"/>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637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We have started reading different versions of a Leo Tolstoy story—</w:t>
                            </w:r>
                            <w:r w:rsidR="00186075" w:rsidRPr="00646813">
                              <w:rPr>
                                <w:rFonts w:asciiTheme="minorHAnsi" w:hAnsiTheme="minorHAnsi" w:cstheme="minorHAnsi"/>
                                <w:sz w:val="24"/>
                                <w:szCs w:val="24"/>
                                <w:u w:val="single"/>
                              </w:rPr>
                              <w:t>The Gigantic Turnip</w:t>
                            </w:r>
                            <w:r w:rsidR="00186075">
                              <w:rPr>
                                <w:rFonts w:asciiTheme="minorHAnsi" w:hAnsiTheme="minorHAnsi" w:cstheme="minorHAnsi"/>
                                <w:sz w:val="24"/>
                                <w:szCs w:val="24"/>
                              </w:rPr>
                              <w:t>—and retelling them using the Writing Alive story planner.  Students will compare and contrast different versions of this story.  We have also been reviewing the parts of a sentence.</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Students have completed STAR reading and Aimsweb testing, and they are starting to read independently and take AR quizzes.  Students need to remember to read aloud at home to increase fluency and reading speed.  Students should not take AR quizzes until they are sure they know the book well.</w:t>
                            </w:r>
                          </w:p>
                          <w:p w:rsidR="00186075" w:rsidRPr="00F65E64" w:rsidRDefault="00186075" w:rsidP="00F65E64">
                            <w:pPr>
                              <w:pStyle w:val="BodyText"/>
                              <w:rPr>
                                <w:rFonts w:asciiTheme="minorHAnsi" w:hAnsiTheme="minorHAnsi" w:cstheme="minorHAnsi"/>
                                <w:sz w:val="24"/>
                                <w:szCs w:val="24"/>
                              </w:rPr>
                            </w:pP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Pr="00F65E64">
                              <w:rPr>
                                <w:rFonts w:asciiTheme="minorHAnsi" w:hAnsiTheme="minorHAnsi" w:cstheme="minorHAnsi"/>
                                <w:sz w:val="24"/>
                                <w:szCs w:val="24"/>
                              </w:rPr>
                              <w:t xml:space="preserve"> </w:t>
                            </w:r>
                            <w:r w:rsidR="00186075">
                              <w:rPr>
                                <w:rFonts w:asciiTheme="minorHAnsi" w:hAnsiTheme="minorHAnsi" w:cstheme="minorHAnsi"/>
                                <w:sz w:val="24"/>
                                <w:szCs w:val="24"/>
                              </w:rPr>
                              <w:t>have been working on recognizing multiplication as repeated addition.  Students are also working on explaining their answers with number sentences (math problems) and writing.  Students have started using Math Facts in a Flash and they are welcome to work on this and IXL at home.</w:t>
                            </w:r>
                            <w:r w:rsidR="00580613">
                              <w:rPr>
                                <w:rFonts w:asciiTheme="minorHAnsi" w:hAnsiTheme="minorHAnsi" w:cstheme="minorHAnsi"/>
                                <w:sz w:val="24"/>
                                <w:szCs w:val="24"/>
                              </w:rPr>
                              <w:t xml:space="preserve">  IXL logins were sent home on back to school night or the first day of school.  The PTA has funded this subscription for all students in grades 3-5.  Students will have access to the website </w:t>
                            </w:r>
                            <w:r w:rsidR="009078AD">
                              <w:rPr>
                                <w:rFonts w:asciiTheme="minorHAnsi" w:hAnsiTheme="minorHAnsi" w:cstheme="minorHAnsi"/>
                                <w:sz w:val="24"/>
                                <w:szCs w:val="24"/>
                              </w:rPr>
                              <w:t>during the</w:t>
                            </w:r>
                            <w:r w:rsidR="00580613">
                              <w:rPr>
                                <w:rFonts w:asciiTheme="minorHAnsi" w:hAnsiTheme="minorHAnsi" w:cstheme="minorHAnsi"/>
                                <w:sz w:val="24"/>
                                <w:szCs w:val="24"/>
                              </w:rPr>
                              <w:t xml:space="preserve"> school year and all summer!</w:t>
                            </w:r>
                          </w:p>
                          <w:p w:rsidR="00F65E64" w:rsidRPr="00186075"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186075">
                              <w:rPr>
                                <w:rFonts w:asciiTheme="minorHAnsi" w:hAnsiTheme="minorHAnsi" w:cstheme="minorHAnsi"/>
                                <w:sz w:val="24"/>
                                <w:szCs w:val="24"/>
                              </w:rPr>
                              <w:t xml:space="preserve">We have had several discussions about character education and bullyproofing this week, two of them based on books, </w:t>
                            </w:r>
                            <w:r w:rsidR="00186075" w:rsidRPr="00186075">
                              <w:rPr>
                                <w:rFonts w:asciiTheme="minorHAnsi" w:hAnsiTheme="minorHAnsi" w:cstheme="minorHAnsi"/>
                                <w:sz w:val="24"/>
                                <w:szCs w:val="24"/>
                                <w:u w:val="single"/>
                              </w:rPr>
                              <w:t>Cassandra’s Angel</w:t>
                            </w:r>
                            <w:r w:rsidR="00186075">
                              <w:rPr>
                                <w:rFonts w:asciiTheme="minorHAnsi" w:hAnsiTheme="minorHAnsi" w:cstheme="minorHAnsi"/>
                                <w:sz w:val="24"/>
                                <w:szCs w:val="24"/>
                              </w:rPr>
                              <w:t xml:space="preserve"> and </w:t>
                            </w:r>
                            <w:r w:rsidR="00186075" w:rsidRPr="00186075">
                              <w:rPr>
                                <w:rFonts w:asciiTheme="minorHAnsi" w:hAnsiTheme="minorHAnsi" w:cstheme="minorHAnsi"/>
                                <w:sz w:val="24"/>
                                <w:szCs w:val="24"/>
                                <w:u w:val="single"/>
                              </w:rPr>
                              <w:t>Henry’s Violin</w:t>
                            </w:r>
                            <w:r w:rsidR="00186075">
                              <w:rPr>
                                <w:rFonts w:asciiTheme="minorHAnsi" w:hAnsiTheme="minorHAnsi" w:cstheme="minorHAnsi"/>
                                <w:sz w:val="24"/>
                                <w:szCs w:val="24"/>
                              </w:rPr>
                              <w:t>.  Students have also started looking for things to appreciate about each other during our “Sincere Recognitions” time in class.</w:t>
                            </w:r>
                          </w:p>
                          <w:p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8BBBB" id="Text Box 14" o:spid="_x0000_s1029" type="#_x0000_t202" style="position:absolute;margin-left:32.25pt;margin-top:217.5pt;width:275.4pt;height:501.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SX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" filled="f" stroked="f">
                <v:textbox inset="0,0,0,0">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We have started reading different versions of a Leo Tolstoy story—</w:t>
                      </w:r>
                      <w:r w:rsidR="00186075" w:rsidRPr="00646813">
                        <w:rPr>
                          <w:rFonts w:asciiTheme="minorHAnsi" w:hAnsiTheme="minorHAnsi" w:cstheme="minorHAnsi"/>
                          <w:sz w:val="24"/>
                          <w:szCs w:val="24"/>
                          <w:u w:val="single"/>
                        </w:rPr>
                        <w:t>The Gigantic Turnip</w:t>
                      </w:r>
                      <w:r w:rsidR="00186075">
                        <w:rPr>
                          <w:rFonts w:asciiTheme="minorHAnsi" w:hAnsiTheme="minorHAnsi" w:cstheme="minorHAnsi"/>
                          <w:sz w:val="24"/>
                          <w:szCs w:val="24"/>
                        </w:rPr>
                        <w:t>—and retelling them using the Writing Alive story planner.  Students will compare and contrast different versions of this story.  We have also been reviewing the parts of a sentence.</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Students have completed STAR reading and Aimsweb testing, and they are starting to read independently and take AR quizzes.  Students need to remember to read aloud at home to increase fluency and reading speed.  Students should not take AR quizzes until they are sure they know the book well.</w:t>
                      </w:r>
                    </w:p>
                    <w:p w:rsidR="00186075" w:rsidRPr="00F65E64" w:rsidRDefault="00186075" w:rsidP="00F65E64">
                      <w:pPr>
                        <w:pStyle w:val="BodyText"/>
                        <w:rPr>
                          <w:rFonts w:asciiTheme="minorHAnsi" w:hAnsiTheme="minorHAnsi" w:cstheme="minorHAnsi"/>
                          <w:sz w:val="24"/>
                          <w:szCs w:val="24"/>
                        </w:rPr>
                      </w:pP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Pr="00F65E64">
                        <w:rPr>
                          <w:rFonts w:asciiTheme="minorHAnsi" w:hAnsiTheme="minorHAnsi" w:cstheme="minorHAnsi"/>
                          <w:sz w:val="24"/>
                          <w:szCs w:val="24"/>
                        </w:rPr>
                        <w:t xml:space="preserve"> </w:t>
                      </w:r>
                      <w:r w:rsidR="00186075">
                        <w:rPr>
                          <w:rFonts w:asciiTheme="minorHAnsi" w:hAnsiTheme="minorHAnsi" w:cstheme="minorHAnsi"/>
                          <w:sz w:val="24"/>
                          <w:szCs w:val="24"/>
                        </w:rPr>
                        <w:t>have been working on recognizing multiplication as repeated addition.  Students are also working on explaining their answers with number sentences (math problems) and writing.  Students have started using Math Facts in a Flash and they are welcome to work on this and IXL at home.</w:t>
                      </w:r>
                      <w:r w:rsidR="00580613">
                        <w:rPr>
                          <w:rFonts w:asciiTheme="minorHAnsi" w:hAnsiTheme="minorHAnsi" w:cstheme="minorHAnsi"/>
                          <w:sz w:val="24"/>
                          <w:szCs w:val="24"/>
                        </w:rPr>
                        <w:t xml:space="preserve">  IXL logins were sent home on back to school night or the first day of school.  The PTA has funded this subscription for all students in grades 3-5.  Students will have access to the website </w:t>
                      </w:r>
                      <w:r w:rsidR="009078AD">
                        <w:rPr>
                          <w:rFonts w:asciiTheme="minorHAnsi" w:hAnsiTheme="minorHAnsi" w:cstheme="minorHAnsi"/>
                          <w:sz w:val="24"/>
                          <w:szCs w:val="24"/>
                        </w:rPr>
                        <w:t>during the</w:t>
                      </w:r>
                      <w:r w:rsidR="00580613">
                        <w:rPr>
                          <w:rFonts w:asciiTheme="minorHAnsi" w:hAnsiTheme="minorHAnsi" w:cstheme="minorHAnsi"/>
                          <w:sz w:val="24"/>
                          <w:szCs w:val="24"/>
                        </w:rPr>
                        <w:t xml:space="preserve"> school year and all summer!</w:t>
                      </w:r>
                    </w:p>
                    <w:p w:rsidR="00F65E64" w:rsidRPr="00186075"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186075">
                        <w:rPr>
                          <w:rFonts w:asciiTheme="minorHAnsi" w:hAnsiTheme="minorHAnsi" w:cstheme="minorHAnsi"/>
                          <w:sz w:val="24"/>
                          <w:szCs w:val="24"/>
                        </w:rPr>
                        <w:t xml:space="preserve">We have had several discussions about character education and bullyproofing this week, two of them based on books, </w:t>
                      </w:r>
                      <w:r w:rsidR="00186075" w:rsidRPr="00186075">
                        <w:rPr>
                          <w:rFonts w:asciiTheme="minorHAnsi" w:hAnsiTheme="minorHAnsi" w:cstheme="minorHAnsi"/>
                          <w:sz w:val="24"/>
                          <w:szCs w:val="24"/>
                          <w:u w:val="single"/>
                        </w:rPr>
                        <w:t>Cassandra’s Angel</w:t>
                      </w:r>
                      <w:r w:rsidR="00186075">
                        <w:rPr>
                          <w:rFonts w:asciiTheme="minorHAnsi" w:hAnsiTheme="minorHAnsi" w:cstheme="minorHAnsi"/>
                          <w:sz w:val="24"/>
                          <w:szCs w:val="24"/>
                        </w:rPr>
                        <w:t xml:space="preserve"> and </w:t>
                      </w:r>
                      <w:r w:rsidR="00186075" w:rsidRPr="00186075">
                        <w:rPr>
                          <w:rFonts w:asciiTheme="minorHAnsi" w:hAnsiTheme="minorHAnsi" w:cstheme="minorHAnsi"/>
                          <w:sz w:val="24"/>
                          <w:szCs w:val="24"/>
                          <w:u w:val="single"/>
                        </w:rPr>
                        <w:t>Henry’s Violin</w:t>
                      </w:r>
                      <w:r w:rsidR="00186075">
                        <w:rPr>
                          <w:rFonts w:asciiTheme="minorHAnsi" w:hAnsiTheme="minorHAnsi" w:cstheme="minorHAnsi"/>
                          <w:sz w:val="24"/>
                          <w:szCs w:val="24"/>
                        </w:rPr>
                        <w:t>.  Students have also started looking for things to appreciate about each other during our “Sincere Recognitions” time in class.</w:t>
                      </w:r>
                    </w:p>
                    <w:p w:rsidR="00FC53D1" w:rsidRPr="007A5016" w:rsidRDefault="00FC53D1" w:rsidP="00F6665B">
                      <w:pPr>
                        <w:pStyle w:val="BodyText"/>
                        <w:rPr>
                          <w:rFonts w:asciiTheme="minorHAnsi" w:hAnsiTheme="minorHAnsi" w:cstheme="minorHAnsi"/>
                          <w:sz w:val="22"/>
                          <w:szCs w:val="22"/>
                        </w:rPr>
                      </w:pPr>
                    </w:p>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2DE0B60F" wp14:editId="20B5386A">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473439" w:rsidP="00473439">
                            <w:pPr>
                              <w:pStyle w:val="Heading1"/>
                              <w:jc w:val="center"/>
                            </w:pPr>
                            <w:r>
                              <w:t>Homework</w:t>
                            </w:r>
                            <w:r w:rsidR="004569D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B60F" id="Text Box 443" o:spid="_x0000_s1030"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" filled="f" stroked="f">
                <v:textbox inset="0,0,0,0">
                  <w:txbxContent>
                    <w:p w:rsidR="00174844" w:rsidRPr="00456E19" w:rsidRDefault="00473439" w:rsidP="00473439">
                      <w:pPr>
                        <w:pStyle w:val="Heading1"/>
                        <w:jc w:val="center"/>
                      </w:pPr>
                      <w:r>
                        <w:t>Homework</w:t>
                      </w:r>
                      <w:r w:rsidR="004569D3">
                        <w:t>:</w:t>
                      </w:r>
                    </w:p>
                  </w:txbxContent>
                </v:textbox>
                <w10:wrap anchorx="page" anchory="page"/>
              </v:shape>
            </w:pict>
          </mc:Fallback>
        </mc:AlternateContent>
      </w:r>
      <w:r w:rsidR="00186075">
        <w:rPr>
          <w:noProof/>
        </w:rPr>
        <mc:AlternateContent>
          <mc:Choice Requires="wps">
            <w:drawing>
              <wp:anchor distT="0" distB="0" distL="114300" distR="114300" simplePos="0" relativeHeight="251644416" behindDoc="0" locked="0" layoutInCell="1" allowOverlap="1" wp14:anchorId="441BD23C" wp14:editId="7A5D218F">
                <wp:simplePos x="0" y="0"/>
                <wp:positionH relativeFrom="page">
                  <wp:posOffset>381000</wp:posOffset>
                </wp:positionH>
                <wp:positionV relativeFrom="page">
                  <wp:posOffset>2238375</wp:posOffset>
                </wp:positionV>
                <wp:extent cx="3554095" cy="68580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4569D3" w:rsidP="00BA396A">
                            <w:pPr>
                              <w:pStyle w:val="Heading1"/>
                            </w:pPr>
                            <w:r>
                              <w:t>What We’ve Been Busy 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BD23C" id="Text Box 15" o:spid="_x0000_s1031" type="#_x0000_t202" style="position:absolute;margin-left:30pt;margin-top:176.25pt;width:279.85pt;height:5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" filled="f" stroked="f">
                <v:textbox inset="0,0,0,0">
                  <w:txbxContent>
                    <w:p w:rsidR="005B7866" w:rsidRPr="00593D63" w:rsidRDefault="004569D3" w:rsidP="00BA396A">
                      <w:pPr>
                        <w:pStyle w:val="Heading1"/>
                      </w:pPr>
                      <w:r>
                        <w:t>What We’ve Been Busy Doing:</w:t>
                      </w: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61DD5C04" wp14:editId="041FE30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5655CB73" wp14:editId="346AEC4B">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186075" w:rsidP="00A842F7">
                            <w:pPr>
                              <w:pStyle w:val="VolumeandIssue"/>
                              <w:rPr>
                                <w:color w:val="002060"/>
                              </w:rPr>
                            </w:pPr>
                            <w:r w:rsidRPr="004569D3">
                              <w:rPr>
                                <w:color w:val="002060"/>
                              </w:rPr>
                              <w:t>August</w:t>
                            </w:r>
                            <w:r w:rsidR="00CE07A3">
                              <w:rPr>
                                <w:color w:val="002060"/>
                              </w:rPr>
                              <w:t>/September</w:t>
                            </w:r>
                            <w:r w:rsidRPr="004569D3">
                              <w:rPr>
                                <w:color w:val="002060"/>
                              </w:rPr>
                              <w:t xml:space="preserve"> 2015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55CB73" id="_x0000_t202" coordsize="21600,21600" o:spt="202" path="m,l,21600r21600,l21600,xe">
                <v:stroke joinstyle="miter"/>
                <v:path gradientshapeok="t" o:connecttype="rect"/>
              </v:shapetype>
              <v:shape id="Text Box 283" o:spid="_x0000_s1033"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9u9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2xmPpg&#10;K8onULAUIDCQKUw+MGohf2LUwxRJsfqxJ5Ji1Hzk0AVm5EyGnIztZBBewNUUa4xGc63H0bTvJNvV&#10;gDz12S10Ss6siE1LjVEc+wsmg83lOMXM6Hn5b73Os3b1Gw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Hwj272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186075" w:rsidP="00A842F7">
                      <w:pPr>
                        <w:pStyle w:val="VolumeandIssue"/>
                        <w:rPr>
                          <w:color w:val="002060"/>
                        </w:rPr>
                      </w:pPr>
                      <w:r w:rsidRPr="004569D3">
                        <w:rPr>
                          <w:color w:val="002060"/>
                        </w:rPr>
                        <w:t>August</w:t>
                      </w:r>
                      <w:r w:rsidR="00CE07A3">
                        <w:rPr>
                          <w:color w:val="002060"/>
                        </w:rPr>
                        <w:t>/September</w:t>
                      </w:r>
                      <w:r w:rsidRPr="004569D3">
                        <w:rPr>
                          <w:color w:val="002060"/>
                        </w:rPr>
                        <w:t xml:space="preserve"> 2015</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4112" behindDoc="0" locked="0" layoutInCell="1" allowOverlap="1" wp14:anchorId="04F7DA35" wp14:editId="337AD861">
                <wp:simplePos x="0" y="0"/>
                <wp:positionH relativeFrom="page">
                  <wp:posOffset>520700</wp:posOffset>
                </wp:positionH>
                <wp:positionV relativeFrom="page">
                  <wp:posOffset>8133848</wp:posOffset>
                </wp:positionV>
                <wp:extent cx="3529965" cy="1477926"/>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77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EB" w:rsidRPr="007C00EB" w:rsidRDefault="007C00EB" w:rsidP="00A70D9A">
                            <w:pPr>
                              <w:pStyle w:val="BodyText"/>
                              <w:spacing w:after="0" w:line="276" w:lineRule="auto"/>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DA35" id="Text Box 461" o:spid="_x0000_s1034" type="#_x0000_t202" style="position:absolute;margin-left:41pt;margin-top:640.45pt;width:277.95pt;height:116.3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gStAIAALU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" filled="f" stroked="f">
                <v:textbox inset="0,0,0,0">
                  <w:txbxContent>
                    <w:p w:rsidR="007C00EB" w:rsidRPr="007C00EB" w:rsidRDefault="007C00EB" w:rsidP="00A70D9A">
                      <w:pPr>
                        <w:pStyle w:val="BodyText"/>
                        <w:spacing w:after="0" w:line="276" w:lineRule="auto"/>
                        <w:rPr>
                          <w:i/>
                        </w:rPr>
                      </w:pPr>
                    </w:p>
                  </w:txbxContent>
                </v:textbox>
                <w10:wrap anchorx="page" anchory="page"/>
              </v:shape>
            </w:pict>
          </mc:Fallback>
        </mc:AlternateContent>
      </w:r>
      <w:r w:rsidR="00F65E64">
        <w:rPr>
          <w:noProof/>
        </w:rPr>
        <w:drawing>
          <wp:anchor distT="0" distB="0" distL="114300" distR="114300" simplePos="0" relativeHeight="251677184" behindDoc="1" locked="0" layoutInCell="1" allowOverlap="1" wp14:anchorId="0ACBD2C4" wp14:editId="48614E4B">
            <wp:simplePos x="0" y="0"/>
            <wp:positionH relativeFrom="page">
              <wp:posOffset>3259455</wp:posOffset>
            </wp:positionH>
            <wp:positionV relativeFrom="page">
              <wp:posOffset>5290185</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1BEA0" id="Group 300" o:spid="_x0000_s1026" style="position:absolute;margin-left:27pt;margin-top:63pt;width:558pt;height:684pt;z-index:25164134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page"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bookmarkEnd w:id="0"/>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D0F" w:rsidRDefault="00AB2D0F">
      <w:r>
        <w:separator/>
      </w:r>
    </w:p>
  </w:endnote>
  <w:endnote w:type="continuationSeparator" w:id="0">
    <w:p w:rsidR="00AB2D0F" w:rsidRDefault="00AB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D0F" w:rsidRDefault="00AB2D0F">
      <w:r>
        <w:separator/>
      </w:r>
    </w:p>
  </w:footnote>
  <w:footnote w:type="continuationSeparator" w:id="0">
    <w:p w:rsidR="00AB2D0F" w:rsidRDefault="00AB2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73EF7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C67"/>
    <w:rsid w:val="00185096"/>
    <w:rsid w:val="00186075"/>
    <w:rsid w:val="00186DBE"/>
    <w:rsid w:val="00187C42"/>
    <w:rsid w:val="00187F26"/>
    <w:rsid w:val="00190D60"/>
    <w:rsid w:val="00194603"/>
    <w:rsid w:val="00194765"/>
    <w:rsid w:val="001B32F2"/>
    <w:rsid w:val="001E5185"/>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E0B50"/>
    <w:rsid w:val="003E0D59"/>
    <w:rsid w:val="003E2546"/>
    <w:rsid w:val="003F094F"/>
    <w:rsid w:val="003F5DBD"/>
    <w:rsid w:val="0040110E"/>
    <w:rsid w:val="0041198F"/>
    <w:rsid w:val="00414423"/>
    <w:rsid w:val="004203BE"/>
    <w:rsid w:val="004321EE"/>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5095"/>
    <w:rsid w:val="009078AD"/>
    <w:rsid w:val="0091225B"/>
    <w:rsid w:val="00925343"/>
    <w:rsid w:val="009338AB"/>
    <w:rsid w:val="00940F18"/>
    <w:rsid w:val="009412F0"/>
    <w:rsid w:val="0094155C"/>
    <w:rsid w:val="009429B8"/>
    <w:rsid w:val="00944813"/>
    <w:rsid w:val="0095133A"/>
    <w:rsid w:val="00962D73"/>
    <w:rsid w:val="0097193A"/>
    <w:rsid w:val="00983828"/>
    <w:rsid w:val="009916DB"/>
    <w:rsid w:val="009A266F"/>
    <w:rsid w:val="009C438E"/>
    <w:rsid w:val="009C4751"/>
    <w:rsid w:val="009D4EF3"/>
    <w:rsid w:val="009E08FE"/>
    <w:rsid w:val="009E4798"/>
    <w:rsid w:val="009E5422"/>
    <w:rsid w:val="009F08D6"/>
    <w:rsid w:val="009F2C50"/>
    <w:rsid w:val="009F2F16"/>
    <w:rsid w:val="00A01F2D"/>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C3FF1"/>
    <w:rsid w:val="00AC7DC8"/>
    <w:rsid w:val="00AD148A"/>
    <w:rsid w:val="00AE07CC"/>
    <w:rsid w:val="00AE0ECB"/>
    <w:rsid w:val="00AE5663"/>
    <w:rsid w:val="00B00C94"/>
    <w:rsid w:val="00B0199B"/>
    <w:rsid w:val="00B17739"/>
    <w:rsid w:val="00B26A78"/>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6A05"/>
    <w:rsid w:val="00C0082B"/>
    <w:rsid w:val="00C016F4"/>
    <w:rsid w:val="00C13E7E"/>
    <w:rsid w:val="00C1656B"/>
    <w:rsid w:val="00C217D9"/>
    <w:rsid w:val="00C26529"/>
    <w:rsid w:val="00C446BE"/>
    <w:rsid w:val="00C46714"/>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33014"/>
    <w:rsid w:val="00D34ED7"/>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68B8"/>
    <w:rsid w:val="00DF3CC2"/>
    <w:rsid w:val="00E034FF"/>
    <w:rsid w:val="00E15B44"/>
    <w:rsid w:val="00E247EF"/>
    <w:rsid w:val="00E33DAE"/>
    <w:rsid w:val="00E35FF8"/>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Microsoft account</cp:lastModifiedBy>
  <cp:revision>2</cp:revision>
  <cp:lastPrinted>2014-01-09T16:10:00Z</cp:lastPrinted>
  <dcterms:created xsi:type="dcterms:W3CDTF">2015-10-09T06:02:00Z</dcterms:created>
  <dcterms:modified xsi:type="dcterms:W3CDTF">2015-10-09T06:02:00Z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